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438" w:rsidRPr="00435C77" w:rsidRDefault="001A5438">
      <w:pPr>
        <w:spacing w:after="120"/>
        <w:rPr>
          <w:rFonts w:eastAsia="MS PGothic"/>
          <w:bCs w:val="0"/>
          <w:szCs w:val="24"/>
        </w:rPr>
      </w:pPr>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1A5438" w:rsidRPr="00435C77">
        <w:trPr>
          <w:trHeight w:val="432"/>
        </w:trPr>
        <w:tc>
          <w:tcPr>
            <w:tcW w:w="10368" w:type="dxa"/>
            <w:shd w:val="clear" w:color="auto" w:fill="000080"/>
          </w:tcPr>
          <w:p w:rsidR="001A5438" w:rsidRPr="00435C77" w:rsidRDefault="001A5438" w:rsidP="00435C77">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w:t>
            </w:r>
            <w:r w:rsidR="007026A1">
              <w:rPr>
                <w:rFonts w:eastAsia="MS PGothic"/>
                <w:b/>
                <w:bCs w:val="0"/>
                <w:sz w:val="24"/>
                <w:szCs w:val="24"/>
              </w:rPr>
              <w:t xml:space="preserve">R2 </w:t>
            </w:r>
            <w:r w:rsidRPr="00DD3034">
              <w:rPr>
                <w:rFonts w:eastAsia="MS PGothic"/>
                <w:b/>
                <w:bCs w:val="0"/>
                <w:sz w:val="24"/>
                <w:szCs w:val="24"/>
              </w:rPr>
              <w:t>Branch</w:t>
            </w:r>
            <w:r w:rsidRPr="00DD3034">
              <w:rPr>
                <w:rFonts w:eastAsia="MS PGothic"/>
                <w:b/>
                <w:bCs w:val="0"/>
                <w:sz w:val="24"/>
                <w:szCs w:val="24"/>
                <w:u w:color="FFFFFF"/>
                <w:vertAlign w:val="superscript"/>
              </w:rPr>
              <w:t xml:space="preserve"> </w:t>
            </w:r>
            <w:r w:rsidR="000A595D" w:rsidRPr="002900C9">
              <w:rPr>
                <w:rFonts w:eastAsia="MS PGothic"/>
                <w:b/>
                <w:bCs w:val="0"/>
                <w:noProof/>
                <w:sz w:val="24"/>
                <w:szCs w:val="24"/>
                <w:highlight w:val="lightGray"/>
                <w:u w:val="single"/>
              </w:rPr>
              <w:fldChar w:fldCharType="begin">
                <w:ffData>
                  <w:name w:val="Text33"/>
                  <w:enabled/>
                  <w:calcOnExit w:val="0"/>
                  <w:textInput/>
                </w:ffData>
              </w:fldChar>
            </w:r>
            <w:r w:rsidRPr="002900C9">
              <w:rPr>
                <w:rFonts w:eastAsia="MS PGothic"/>
                <w:b/>
                <w:bCs w:val="0"/>
                <w:noProof/>
                <w:sz w:val="24"/>
                <w:szCs w:val="24"/>
                <w:highlight w:val="lightGray"/>
                <w:u w:val="single"/>
              </w:rPr>
              <w:instrText xml:space="preserve"> FORMTEXT </w:instrText>
            </w:r>
            <w:r w:rsidR="000A595D" w:rsidRPr="002900C9">
              <w:rPr>
                <w:rFonts w:eastAsia="MS PGothic"/>
                <w:b/>
                <w:bCs w:val="0"/>
                <w:noProof/>
                <w:sz w:val="24"/>
                <w:szCs w:val="24"/>
                <w:highlight w:val="lightGray"/>
                <w:u w:val="single"/>
              </w:rPr>
            </w:r>
            <w:r w:rsidR="000A595D" w:rsidRPr="002900C9">
              <w:rPr>
                <w:rFonts w:eastAsia="MS PGothic"/>
                <w:b/>
                <w:bCs w:val="0"/>
                <w:noProof/>
                <w:sz w:val="24"/>
                <w:szCs w:val="24"/>
                <w:highlight w:val="lightGray"/>
                <w:u w:val="single"/>
              </w:rPr>
              <w:fldChar w:fldCharType="separate"/>
            </w:r>
            <w:bookmarkStart w:id="0" w:name="_GoBack"/>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bookmarkEnd w:id="0"/>
            <w:r w:rsidR="000A595D" w:rsidRPr="002900C9">
              <w:rPr>
                <w:rFonts w:eastAsia="MS PGothic"/>
                <w:b/>
                <w:bCs w:val="0"/>
                <w:noProof/>
                <w:sz w:val="24"/>
                <w:szCs w:val="24"/>
                <w:highlight w:val="lightGray"/>
                <w:u w:val="single"/>
              </w:rPr>
              <w:fldChar w:fldCharType="end"/>
            </w:r>
            <w:r w:rsidRPr="00435C77">
              <w:rPr>
                <w:rStyle w:val="Heading1SuperCharChar"/>
                <w:rFonts w:eastAsia="MS PGothic"/>
                <w:bCs w:val="0"/>
                <w:color w:val="auto"/>
                <w:szCs w:val="24"/>
                <w:lang w:val="ja-JP"/>
              </w:rPr>
              <w:footnoteReference w:id="2"/>
            </w:r>
            <w:r w:rsidRPr="00DD3034">
              <w:rPr>
                <w:rFonts w:eastAsia="MS PGothic"/>
                <w:b/>
                <w:bCs w:val="0"/>
                <w:sz w:val="24"/>
                <w:szCs w:val="24"/>
              </w:rPr>
              <w:t>Edition</w:t>
            </w:r>
          </w:p>
        </w:tc>
      </w:tr>
      <w:tr w:rsidR="001A5438" w:rsidRPr="00435C77">
        <w:tblPrEx>
          <w:tblCellMar>
            <w:left w:w="115" w:type="dxa"/>
            <w:right w:w="115" w:type="dxa"/>
          </w:tblCellMar>
        </w:tblPrEx>
        <w:tc>
          <w:tcPr>
            <w:tcW w:w="10368" w:type="dxa"/>
          </w:tcPr>
          <w:p w:rsidR="001A5438" w:rsidRPr="00435C77" w:rsidRDefault="001A5438">
            <w:pPr>
              <w:spacing w:after="120"/>
              <w:rPr>
                <w:rFonts w:eastAsia="MS PGothic"/>
                <w:b/>
                <w:bCs w:val="0"/>
                <w:sz w:val="24"/>
                <w:szCs w:val="24"/>
              </w:rPr>
            </w:pPr>
          </w:p>
          <w:p w:rsidR="001A5438" w:rsidRPr="00435C77" w:rsidRDefault="001A5438" w:rsidP="00420AF9">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000A595D"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000A595D" w:rsidRPr="00435C77">
              <w:rPr>
                <w:rFonts w:eastAsia="MS PGothic"/>
                <w:b/>
                <w:bCs w:val="0"/>
                <w:sz w:val="24"/>
                <w:szCs w:val="24"/>
              </w:rPr>
            </w:r>
            <w:r w:rsidR="000A595D"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000A595D" w:rsidRPr="00435C77">
              <w:rPr>
                <w:rFonts w:eastAsia="MS PGothic"/>
                <w:b/>
                <w:bCs w:val="0"/>
                <w:sz w:val="24"/>
                <w:szCs w:val="24"/>
              </w:rPr>
              <w:fldChar w:fldCharType="end"/>
            </w:r>
            <w:r w:rsidRPr="00435C77">
              <w:rPr>
                <w:rFonts w:eastAsia="MS PGothic"/>
                <w:b/>
                <w:bCs w:val="0"/>
                <w:noProof/>
                <w:sz w:val="24"/>
                <w:szCs w:val="24"/>
                <w:vertAlign w:val="superscript"/>
              </w:rPr>
              <w:footnoteReference w:id="3"/>
            </w:r>
            <w:bookmarkEnd w:id="1"/>
          </w:p>
        </w:tc>
      </w:tr>
      <w:tr w:rsidR="001A5438" w:rsidRPr="00435C77">
        <w:tc>
          <w:tcPr>
            <w:tcW w:w="10368" w:type="dxa"/>
          </w:tcPr>
          <w:p w:rsidR="001A5438" w:rsidRPr="00435C77" w:rsidRDefault="001A5438">
            <w:pPr>
              <w:spacing w:after="120"/>
              <w:rPr>
                <w:rFonts w:eastAsia="MS PGothic"/>
                <w:b/>
                <w:bCs w:val="0"/>
                <w:sz w:val="24"/>
                <w:szCs w:val="24"/>
              </w:rPr>
            </w:pPr>
          </w:p>
        </w:tc>
      </w:tr>
      <w:tr w:rsidR="001A5438" w:rsidRPr="00435C77">
        <w:tblPrEx>
          <w:tblCellMar>
            <w:left w:w="115" w:type="dxa"/>
            <w:right w:w="115" w:type="dxa"/>
          </w:tblCellMar>
        </w:tblPrEx>
        <w:tc>
          <w:tcPr>
            <w:tcW w:w="10368" w:type="dxa"/>
            <w:shd w:val="clear" w:color="auto" w:fill="000080"/>
            <w:vAlign w:val="center"/>
          </w:tcPr>
          <w:p w:rsidR="001A5438" w:rsidRPr="00435C77" w:rsidRDefault="001A5438">
            <w:pPr>
              <w:spacing w:after="120"/>
              <w:rPr>
                <w:rFonts w:eastAsia="MS PGothic"/>
                <w:b/>
                <w:bCs w:val="0"/>
                <w:szCs w:val="24"/>
              </w:rPr>
            </w:pPr>
            <w:r w:rsidRPr="00435C77">
              <w:rPr>
                <w:rFonts w:eastAsia="MS PGothic"/>
                <w:b/>
                <w:bCs w:val="0"/>
                <w:szCs w:val="24"/>
                <w:lang w:val="ja-JP"/>
              </w:rPr>
              <w:t>使用許諾契約書</w:t>
            </w:r>
          </w:p>
        </w:tc>
      </w:tr>
    </w:tbl>
    <w:p w:rsidR="001A5438" w:rsidRPr="00435C77" w:rsidRDefault="001A5438">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1A5438" w:rsidRPr="00435C77" w:rsidRDefault="001A5438">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A5438" w:rsidRPr="00435C77" w:rsidRDefault="001A5438">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総則</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ソフトウェア　　</w:t>
      </w:r>
      <w:r w:rsidRPr="00435C77">
        <w:rPr>
          <w:rFonts w:eastAsia="MS PGothic" w:cs="Tahoma"/>
          <w:sz w:val="20"/>
          <w:szCs w:val="24"/>
          <w:lang w:val="ja-JP"/>
        </w:rPr>
        <w:t>本ソフトウェアは次の製品で構成されます。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00E22816"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1A5438" w:rsidRPr="00817FF1" w:rsidRDefault="001A5438">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sidR="00980277">
        <w:rPr>
          <w:rFonts w:eastAsia="MS PGothic" w:cs="Tahoma"/>
          <w:b w:val="0"/>
          <w:bCs w:val="0"/>
          <w:sz w:val="20"/>
          <w:szCs w:val="24"/>
          <w:lang w:val="ja-JP"/>
        </w:rPr>
        <w:t>。</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1A5438" w:rsidRPr="00980277" w:rsidRDefault="001A5438">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A5438" w:rsidRPr="00817FF1" w:rsidRDefault="001A5438">
      <w:pPr>
        <w:pStyle w:val="Heading1"/>
        <w:spacing w:after="120"/>
        <w:rPr>
          <w:rFonts w:eastAsia="MS PGothic" w:cs="Tahoma"/>
          <w:b/>
          <w:sz w:val="20"/>
          <w:szCs w:val="24"/>
        </w:rPr>
      </w:pPr>
      <w:r w:rsidRPr="00817FF1">
        <w:rPr>
          <w:rFonts w:eastAsia="MS PGothic" w:cs="Tahoma"/>
          <w:b/>
          <w:sz w:val="20"/>
          <w:szCs w:val="24"/>
          <w:lang w:val="ja-JP"/>
        </w:rPr>
        <w:t>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1A5438" w:rsidRPr="00435C77" w:rsidRDefault="001A5438">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1A5438" w:rsidRPr="00435C77" w:rsidRDefault="001A5438">
      <w:pPr>
        <w:pStyle w:val="Heading3Bold"/>
        <w:numPr>
          <w:ilvl w:val="2"/>
          <w:numId w:val="24"/>
        </w:numPr>
        <w:spacing w:after="120"/>
        <w:rPr>
          <w:rFonts w:eastAsia="MS PGothic" w:cs="Tahoma"/>
          <w:sz w:val="20"/>
          <w:szCs w:val="24"/>
        </w:rPr>
      </w:pPr>
      <w:r w:rsidRPr="00435C77">
        <w:rPr>
          <w:rFonts w:eastAsia="MS PGothic" w:cs="Tahoma"/>
          <w:sz w:val="20"/>
          <w:szCs w:val="24"/>
          <w:lang w:val="ja-JP"/>
        </w:rPr>
        <w:t>サーバー上の物理コア</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1A5438" w:rsidRPr="00435C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w:t>
      </w:r>
      <w:r w:rsidRPr="00435C77">
        <w:rPr>
          <w:rFonts w:eastAsia="MS PGothic" w:cs="Tahoma"/>
          <w:b w:val="0"/>
          <w:sz w:val="20"/>
          <w:szCs w:val="24"/>
          <w:lang w:val="ja-JP"/>
        </w:rPr>
        <w:lastRenderedPageBreak/>
        <w:t>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1A5438" w:rsidRPr="00980277" w:rsidRDefault="001A5438">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1A5438" w:rsidRPr="00C812A2" w:rsidRDefault="001A5438" w:rsidP="00C812A2">
      <w:pPr>
        <w:pStyle w:val="Heading3Bold"/>
        <w:numPr>
          <w:ilvl w:val="2"/>
          <w:numId w:val="48"/>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台を超えるサーバーに割り当てることはできません。ハードウェアのパーティションまたはブレードは、別個のサーバーと見なされます。</w:t>
      </w:r>
    </w:p>
    <w:p w:rsidR="001A5438" w:rsidRPr="009802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 xml:space="preserve">再割り当て　　</w:t>
      </w:r>
      <w:r w:rsidR="00253042"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sidR="00253042">
        <w:rPr>
          <w:rFonts w:eastAsia="MS PGothic" w:cs="Tahoma" w:hint="eastAsia"/>
          <w:b w:val="0"/>
          <w:sz w:val="20"/>
          <w:szCs w:val="24"/>
          <w:lang w:val="ja-JP"/>
        </w:rPr>
        <w:t>を</w:t>
      </w:r>
      <w:r w:rsidRPr="00435C77">
        <w:rPr>
          <w:rFonts w:eastAsia="MS PGothic" w:cs="Tahoma"/>
          <w:b w:val="0"/>
          <w:sz w:val="20"/>
          <w:szCs w:val="24"/>
          <w:lang w:val="ja-JP"/>
        </w:rPr>
        <w:t>再割り当て</w:t>
      </w:r>
      <w:r w:rsidR="00253042">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sidR="00253042">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1A5438" w:rsidRPr="00C812A2" w:rsidRDefault="001A5438" w:rsidP="00C812A2">
      <w:pPr>
        <w:pStyle w:val="Heading3Bold"/>
        <w:numPr>
          <w:ilvl w:val="2"/>
          <w:numId w:val="49"/>
        </w:numPr>
        <w:spacing w:after="120"/>
        <w:rPr>
          <w:rFonts w:eastAsia="MS PGothic" w:cs="Tahoma"/>
          <w:sz w:val="20"/>
          <w:szCs w:val="24"/>
        </w:rPr>
      </w:pPr>
      <w:r w:rsidRPr="00C812A2">
        <w:rPr>
          <w:rFonts w:eastAsia="MS PGothic" w:cs="Tahoma"/>
          <w:sz w:val="20"/>
          <w:szCs w:val="24"/>
          <w:lang w:val="ja-JP"/>
        </w:rPr>
        <w:t>サーバー上の物理コア</w:t>
      </w:r>
      <w:r w:rsidR="00980277"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1A5438" w:rsidRPr="00435C77" w:rsidRDefault="001A5438">
      <w:pPr>
        <w:pStyle w:val="Heading3Bold"/>
        <w:numPr>
          <w:ilvl w:val="2"/>
          <w:numId w:val="24"/>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sidR="00980277">
        <w:rPr>
          <w:rFonts w:eastAsia="MS PGothic" w:cs="Tahoma"/>
          <w:b w:val="0"/>
          <w:sz w:val="20"/>
          <w:szCs w:val="24"/>
          <w:lang w:val="ja-JP"/>
        </w:rPr>
        <w:t>。</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1A5438" w:rsidRPr="00980277" w:rsidRDefault="001A5438">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1A5438" w:rsidRPr="00435C77" w:rsidRDefault="001A5438">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sidR="00980277">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lastRenderedPageBreak/>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00396341">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A5438" w:rsidRPr="00980277" w:rsidRDefault="001A5438">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sidR="00420AF9">
        <w:rPr>
          <w:rFonts w:eastAsia="MS PGothic" w:cs="Tahoma" w:hint="eastAsia"/>
          <w:b w:val="0"/>
          <w:bCs w:val="0"/>
          <w:sz w:val="20"/>
          <w:szCs w:val="24"/>
          <w:lang w:val="ja-JP"/>
        </w:rPr>
        <w:t>。</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1A5438" w:rsidRPr="00435C77" w:rsidRDefault="001A5438">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sidR="00980277">
        <w:rPr>
          <w:rFonts w:eastAsia="MS PGothic" w:cs="Tahoma"/>
          <w:sz w:val="20"/>
          <w:szCs w:val="24"/>
          <w:lang w:val="ja-JP"/>
        </w:rPr>
        <w:t>。</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A5438" w:rsidRPr="00980277" w:rsidRDefault="001A5438">
      <w:pPr>
        <w:pStyle w:val="Heading3Bold"/>
        <w:numPr>
          <w:ilvl w:val="2"/>
          <w:numId w:val="39"/>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1A5438" w:rsidRPr="00435C77" w:rsidRDefault="001A5438">
      <w:pPr>
        <w:pStyle w:val="Heading3"/>
        <w:numPr>
          <w:ilvl w:val="2"/>
          <w:numId w:val="16"/>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sidR="00420AF9">
        <w:rPr>
          <w:rFonts w:eastAsia="MS PGothic" w:hint="eastAsia"/>
          <w:bCs w:val="0"/>
          <w:sz w:val="20"/>
          <w:szCs w:val="24"/>
          <w:lang w:val="ja-JP"/>
        </w:rPr>
        <w:t>。</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sidR="00420AF9">
        <w:rPr>
          <w:rFonts w:eastAsia="MS PGothic" w:hint="eastAsia"/>
          <w:bCs w:val="0"/>
          <w:sz w:val="20"/>
          <w:szCs w:val="24"/>
          <w:lang w:val="ja-JP"/>
        </w:rPr>
        <w:t>。</w:t>
      </w:r>
    </w:p>
    <w:p w:rsidR="001A5438" w:rsidRPr="00435C77" w:rsidRDefault="001A5438">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sidR="00396341">
        <w:rPr>
          <w:rFonts w:eastAsia="MS PGothic" w:cs="Tahoma" w:hint="eastAsia"/>
          <w:bCs w:val="0"/>
          <w:sz w:val="20"/>
          <w:szCs w:val="24"/>
          <w:lang w:val="ja-JP"/>
        </w:rPr>
        <w:t>お客様は、</w:t>
      </w:r>
      <w:r w:rsidRPr="00435C77">
        <w:rPr>
          <w:rFonts w:eastAsia="MS PGothic" w:cs="Tahoma"/>
          <w:bCs w:val="0"/>
          <w:sz w:val="20"/>
          <w:szCs w:val="24"/>
          <w:lang w:val="ja-JP"/>
        </w:rPr>
        <w:t>以下</w:t>
      </w:r>
      <w:r w:rsidR="00396341">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sidR="00420AF9">
        <w:rPr>
          <w:rFonts w:eastAsia="MS PGothic" w:hint="eastAsi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sidR="00420AF9">
        <w:rPr>
          <w:rFonts w:eastAsia="MS PGothic" w:hint="eastAsia"/>
          <w:bCs w:val="0"/>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00E80AD9"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1A5438" w:rsidRPr="00435C77" w:rsidRDefault="001A5438">
      <w:pPr>
        <w:pStyle w:val="body2underline0"/>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396341">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1A5438" w:rsidRPr="00435C77" w:rsidRDefault="001A5438">
      <w:pPr>
        <w:pStyle w:val="1"/>
        <w:numPr>
          <w:ilvl w:val="0"/>
          <w:numId w:val="40"/>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9444D">
        <w:rPr>
          <w:rFonts w:eastAsia="MS PGothic" w:cs="Tahoma" w:hint="eastAsia"/>
          <w:sz w:val="20"/>
          <w:szCs w:val="24"/>
          <w:lang w:val="ja-JP"/>
        </w:rPr>
        <w:t>お客様は、</w:t>
      </w:r>
      <w:r w:rsidRPr="00435C77">
        <w:rPr>
          <w:rFonts w:eastAsia="MS PGothic" w:cs="Tahoma"/>
          <w:sz w:val="20"/>
          <w:szCs w:val="24"/>
          <w:lang w:val="ja-JP"/>
        </w:rPr>
        <w:t>以下</w:t>
      </w:r>
      <w:r w:rsidR="0009444D">
        <w:rPr>
          <w:rFonts w:eastAsia="MS PGothic" w:cs="Tahoma" w:hint="eastAsia"/>
          <w:sz w:val="20"/>
          <w:szCs w:val="24"/>
          <w:lang w:val="ja-JP"/>
        </w:rPr>
        <w:t>を行うことはできません</w:t>
      </w:r>
      <w:r w:rsidRPr="00435C77">
        <w:rPr>
          <w:rFonts w:eastAsia="MS PGothic" w:cs="Tahoma"/>
          <w:sz w:val="20"/>
          <w:szCs w:val="24"/>
          <w:lang w:val="ja-JP"/>
        </w:rPr>
        <w:t>。</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1A5438" w:rsidRPr="00980277" w:rsidRDefault="001A5438">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5438" w:rsidRPr="00435C77" w:rsidRDefault="001A5438">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1A5438" w:rsidRPr="00435C77" w:rsidRDefault="001A5438">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A5438" w:rsidRPr="00980277" w:rsidRDefault="001A5438">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color w:val="auto"/>
          <w:szCs w:val="24"/>
          <w:u w:val="none"/>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0277">
        <w:rPr>
          <w:rFonts w:eastAsia="MS PGothic" w:cs="Tahoma"/>
          <w:b/>
          <w:sz w:val="20"/>
          <w:szCs w:val="24"/>
          <w:lang w:val="ja-JP"/>
        </w:rPr>
        <w:t>。</w:t>
      </w:r>
    </w:p>
    <w:p w:rsidR="001A5438" w:rsidRPr="00435C77" w:rsidRDefault="001A5438">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A5438" w:rsidRPr="00435C77" w:rsidRDefault="001A5438">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sidR="00980277">
        <w:rPr>
          <w:rFonts w:ascii="Tahoma" w:eastAsia="MS PGothic" w:hAnsi="Tahoma" w:cs="Tahoma"/>
          <w:sz w:val="20"/>
          <w:lang w:val="ja-JP"/>
        </w:rPr>
        <w:t>。</w:t>
      </w:r>
    </w:p>
    <w:sectPr w:rsidR="001A5438" w:rsidRPr="00435C77" w:rsidSect="00435C77">
      <w:headerReference w:type="even" r:id="rId10"/>
      <w:headerReference w:type="default" r:id="rId11"/>
      <w:footerReference w:type="even" r:id="rId12"/>
      <w:footerReference w:type="default" r:id="rId13"/>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5D9" w:rsidRDefault="00A835D9">
      <w:pPr>
        <w:rPr>
          <w:rFonts w:cs="Times New Roman"/>
          <w:b/>
          <w:bCs w:val="0"/>
          <w:szCs w:val="24"/>
        </w:rPr>
      </w:pPr>
      <w:r>
        <w:rPr>
          <w:rFonts w:cs="Times New Roman"/>
          <w:b/>
          <w:bCs w:val="0"/>
          <w:szCs w:val="24"/>
        </w:rPr>
        <w: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A1" w:rsidRDefault="007026A1">
    <w:pPr>
      <w:pStyle w:val="Footer"/>
    </w:pPr>
  </w:p>
  <w:p w:rsidR="00786389" w:rsidRDefault="0078638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Pr="007026A1" w:rsidRDefault="001A5438" w:rsidP="007026A1">
    <w:r w:rsidRPr="007026A1">
      <w:rPr>
        <w:rFonts w:cs="Times New Roman"/>
        <w:szCs w:val="24"/>
      </w:rPr>
      <w:t>ISV Royalty Agreement EULA (</w:t>
    </w:r>
    <w:r w:rsidR="007026A1">
      <w:rPr>
        <w:rFonts w:cs="Times New Roman"/>
        <w:szCs w:val="24"/>
      </w:rPr>
      <w:t>July</w:t>
    </w:r>
    <w:r w:rsidRPr="007026A1">
      <w:rPr>
        <w:rFonts w:cs="Times New Roman"/>
        <w:szCs w:val="24"/>
      </w:rPr>
      <w:t xml:space="preserve"> 1, </w:t>
    </w:r>
    <w:r w:rsidR="007026A1">
      <w:rPr>
        <w:rFonts w:cs="Times New Roman"/>
        <w:szCs w:val="24"/>
      </w:rPr>
      <w:t>2014</w:t>
    </w:r>
    <w:r w:rsidRPr="007026A1">
      <w:rPr>
        <w:rFonts w:cs="Times New Roman"/>
        <w:szCs w:val="24"/>
      </w:rPr>
      <w:t>)</w:t>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t xml:space="preserve">Page </w:t>
    </w:r>
    <w:r w:rsidR="000A595D" w:rsidRPr="007026A1">
      <w:rPr>
        <w:rFonts w:cs="Times New Roman"/>
        <w:szCs w:val="24"/>
      </w:rPr>
      <w:fldChar w:fldCharType="begin"/>
    </w:r>
    <w:r w:rsidRPr="007026A1">
      <w:rPr>
        <w:rFonts w:cs="Times New Roman"/>
        <w:szCs w:val="24"/>
      </w:rPr>
      <w:instrText xml:space="preserve"> PAGE   \* MERGEFORMAT </w:instrText>
    </w:r>
    <w:r w:rsidR="000A595D" w:rsidRPr="007026A1">
      <w:rPr>
        <w:rFonts w:cs="Times New Roman"/>
        <w:szCs w:val="24"/>
      </w:rPr>
      <w:fldChar w:fldCharType="separate"/>
    </w:r>
    <w:r w:rsidR="002900C9">
      <w:rPr>
        <w:rFonts w:cs="Times New Roman"/>
        <w:noProof/>
        <w:szCs w:val="24"/>
      </w:rPr>
      <w:t>3</w:t>
    </w:r>
    <w:r w:rsidR="000A595D" w:rsidRPr="007026A1">
      <w:rPr>
        <w:rFonts w:cs="Times New Roman"/>
        <w:szCs w:val="24"/>
      </w:rPr>
      <w:fldChar w:fldCharType="end"/>
    </w:r>
    <w:r w:rsidRPr="007026A1">
      <w:rPr>
        <w:rFonts w:cs="Times New Roman"/>
        <w:szCs w:val="24"/>
      </w:rPr>
      <w:t xml:space="preserve"> of </w:t>
    </w:r>
    <w:r w:rsidR="002900C9">
      <w:fldChar w:fldCharType="begin"/>
    </w:r>
    <w:r w:rsidR="002900C9">
      <w:instrText xml:space="preserve"> NUMPAGES   \* MERGEFORMAT </w:instrText>
    </w:r>
    <w:r w:rsidR="002900C9">
      <w:fldChar w:fldCharType="separate"/>
    </w:r>
    <w:r w:rsidR="002900C9" w:rsidRPr="002900C9">
      <w:rPr>
        <w:rFonts w:cs="Times New Roman"/>
        <w:noProof/>
        <w:szCs w:val="24"/>
      </w:rPr>
      <w:t>3</w:t>
    </w:r>
    <w:r w:rsidR="002900C9">
      <w:rPr>
        <w:rFonts w:cs="Times New Roman"/>
        <w:noProof/>
        <w:szCs w:val="24"/>
      </w:rPr>
      <w:fldChar w:fldCharType="end"/>
    </w:r>
  </w:p>
  <w:p w:rsidR="00786389" w:rsidRDefault="0078638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5D9" w:rsidRDefault="00A835D9">
      <w:pPr>
        <w:rPr>
          <w:rFonts w:cs="Times New Roman"/>
          <w:b/>
          <w:bCs w:val="0"/>
          <w:szCs w:val="24"/>
        </w:rPr>
      </w:pPr>
      <w:r>
        <w:rPr>
          <w:rFonts w:cs="Times New Roman"/>
          <w:b/>
          <w:bCs w:val="0"/>
          <w:szCs w:val="24"/>
        </w:rPr>
        <w:separator/>
      </w:r>
    </w:p>
    <w:p w:rsidR="00A835D9" w:rsidRDefault="00A835D9"/>
  </w:footnote>
  <w:foot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footnote>
  <w:footnote w:type="continuationNotice" w:id="1">
    <w:p w:rsidR="00A835D9" w:rsidRDefault="00A835D9">
      <w:pPr>
        <w:spacing w:before="0" w:after="0"/>
      </w:pPr>
    </w:p>
    <w:p w:rsidR="00A835D9" w:rsidRDefault="00A835D9"/>
  </w:footnote>
  <w:footnote w:id="2">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w:t>
      </w:r>
      <w:r w:rsidR="007026A1">
        <w:rPr>
          <w:rFonts w:eastAsia="MS PGothic"/>
          <w:b/>
          <w:bCs w:val="0"/>
          <w:szCs w:val="24"/>
        </w:rPr>
        <w:t xml:space="preserve">R2 </w:t>
      </w:r>
      <w:r w:rsidRPr="00435C77">
        <w:rPr>
          <w:rFonts w:eastAsia="MS PGothic"/>
          <w:b/>
          <w:bCs w:val="0"/>
          <w:szCs w:val="24"/>
          <w:lang w:val="ja-JP"/>
        </w:rPr>
        <w:t>Branch Academic Edition)</w:t>
      </w:r>
      <w:r w:rsidRPr="00435C77">
        <w:rPr>
          <w:rFonts w:eastAsia="MS PGothic"/>
          <w:b/>
          <w:bCs w:val="0"/>
          <w:szCs w:val="24"/>
          <w:lang w:val="ja-JP"/>
        </w:rPr>
        <w:t>。</w:t>
      </w:r>
    </w:p>
  </w:footnote>
  <w:footnote w:id="3">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Default="001A5438"/>
  <w:p w:rsidR="00435C77" w:rsidRDefault="00435C77"/>
  <w:p w:rsidR="00786389" w:rsidRDefault="0078638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A1" w:rsidRDefault="007026A1">
    <w:pPr>
      <w:pStyle w:val="Header"/>
    </w:pPr>
  </w:p>
  <w:p w:rsidR="00786389" w:rsidRDefault="0078638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Tt1BAlfge4Kj+vJ6E0ekPIw8Yud0v9uON/JFoDpWBlaD2KilLrFO3MhrjZwLfk0ImlQlkK11x/F8Hmvh4J4jPw==" w:salt="ka3zwZIYiIBp0lcpHjZl+g=="/>
  <w:defaultTabStop w:val="720"/>
  <w:doNotHyphenateCaps/>
  <w:characterSpacingControl w:val="doNotCompress"/>
  <w:noLineBreaksAfter w:lang="ja-JP" w:val="$([\{‘“〈《「『【〔＄（［｛｢｣･￡￥"/>
  <w:noLineBreaksBefore w:lang="ja-JP" w:val="!%),.:;?]}°’”‰′″℃、。々〉》」』】〕゛゜ゝゞ・ヽヾ！％），．：；？］｝｡｢｣､･ﾞﾟ￠"/>
  <w:doNotValidateAgainstSchema/>
  <w:doNotDemarcateInvalidXml/>
  <w:hdrShapeDefaults>
    <o:shapedefaults v:ext="edit" spidmax="6145">
      <v:textbox inset="5.85pt,.7pt,5.85pt,.7pt"/>
    </o:shapedefaults>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342E2"/>
    <w:rsid w:val="00041314"/>
    <w:rsid w:val="0005006E"/>
    <w:rsid w:val="000503C3"/>
    <w:rsid w:val="00060828"/>
    <w:rsid w:val="0006635E"/>
    <w:rsid w:val="000673A3"/>
    <w:rsid w:val="00067604"/>
    <w:rsid w:val="00067EAF"/>
    <w:rsid w:val="00070ACB"/>
    <w:rsid w:val="000729F5"/>
    <w:rsid w:val="00080C37"/>
    <w:rsid w:val="00083585"/>
    <w:rsid w:val="00083E77"/>
    <w:rsid w:val="0009444D"/>
    <w:rsid w:val="000964A9"/>
    <w:rsid w:val="000967D8"/>
    <w:rsid w:val="000A0CAD"/>
    <w:rsid w:val="000A328A"/>
    <w:rsid w:val="000A595D"/>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A5438"/>
    <w:rsid w:val="001B0886"/>
    <w:rsid w:val="001B0A25"/>
    <w:rsid w:val="001C3D64"/>
    <w:rsid w:val="001C5CFD"/>
    <w:rsid w:val="001D02C5"/>
    <w:rsid w:val="001D4409"/>
    <w:rsid w:val="001D4C17"/>
    <w:rsid w:val="001E04F7"/>
    <w:rsid w:val="002015B1"/>
    <w:rsid w:val="0020747E"/>
    <w:rsid w:val="00214563"/>
    <w:rsid w:val="002223E5"/>
    <w:rsid w:val="00232A11"/>
    <w:rsid w:val="00244712"/>
    <w:rsid w:val="0025302F"/>
    <w:rsid w:val="00253042"/>
    <w:rsid w:val="00255047"/>
    <w:rsid w:val="00255882"/>
    <w:rsid w:val="00257E9D"/>
    <w:rsid w:val="002658F1"/>
    <w:rsid w:val="00265BC0"/>
    <w:rsid w:val="00273885"/>
    <w:rsid w:val="002758D0"/>
    <w:rsid w:val="002861D3"/>
    <w:rsid w:val="002874A3"/>
    <w:rsid w:val="002900C9"/>
    <w:rsid w:val="00296BF1"/>
    <w:rsid w:val="002A058E"/>
    <w:rsid w:val="002A4EB9"/>
    <w:rsid w:val="002C3E70"/>
    <w:rsid w:val="002C506F"/>
    <w:rsid w:val="002C75C9"/>
    <w:rsid w:val="002E0DDB"/>
    <w:rsid w:val="002E4721"/>
    <w:rsid w:val="00304A2F"/>
    <w:rsid w:val="003079E5"/>
    <w:rsid w:val="003136D0"/>
    <w:rsid w:val="00317303"/>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96341"/>
    <w:rsid w:val="003B398D"/>
    <w:rsid w:val="003B4FF0"/>
    <w:rsid w:val="003B777B"/>
    <w:rsid w:val="003B77F2"/>
    <w:rsid w:val="003B7A90"/>
    <w:rsid w:val="003C1663"/>
    <w:rsid w:val="003C1C78"/>
    <w:rsid w:val="003C1CC9"/>
    <w:rsid w:val="003E120D"/>
    <w:rsid w:val="003E2199"/>
    <w:rsid w:val="003E5375"/>
    <w:rsid w:val="003F053E"/>
    <w:rsid w:val="00403026"/>
    <w:rsid w:val="0040772D"/>
    <w:rsid w:val="004113B7"/>
    <w:rsid w:val="00420AF9"/>
    <w:rsid w:val="00421E3B"/>
    <w:rsid w:val="0042334A"/>
    <w:rsid w:val="00424A87"/>
    <w:rsid w:val="004337D7"/>
    <w:rsid w:val="00433949"/>
    <w:rsid w:val="00435C77"/>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2FCD"/>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51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4E60"/>
    <w:rsid w:val="006D64E4"/>
    <w:rsid w:val="006E73C4"/>
    <w:rsid w:val="006E7663"/>
    <w:rsid w:val="006F74AE"/>
    <w:rsid w:val="007026A1"/>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F79"/>
    <w:rsid w:val="00786389"/>
    <w:rsid w:val="007951F2"/>
    <w:rsid w:val="007B364B"/>
    <w:rsid w:val="007B40C5"/>
    <w:rsid w:val="007B5085"/>
    <w:rsid w:val="007C1241"/>
    <w:rsid w:val="007E6FC7"/>
    <w:rsid w:val="007F1C66"/>
    <w:rsid w:val="007F31B2"/>
    <w:rsid w:val="008028B2"/>
    <w:rsid w:val="00803031"/>
    <w:rsid w:val="00817C6A"/>
    <w:rsid w:val="00817FF1"/>
    <w:rsid w:val="00820AEC"/>
    <w:rsid w:val="00820B06"/>
    <w:rsid w:val="0082102A"/>
    <w:rsid w:val="008268BB"/>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03B4"/>
    <w:rsid w:val="00932554"/>
    <w:rsid w:val="009351DA"/>
    <w:rsid w:val="00935893"/>
    <w:rsid w:val="00952A8A"/>
    <w:rsid w:val="00953B65"/>
    <w:rsid w:val="0096256A"/>
    <w:rsid w:val="00964934"/>
    <w:rsid w:val="00964C14"/>
    <w:rsid w:val="00967782"/>
    <w:rsid w:val="00980277"/>
    <w:rsid w:val="00992A97"/>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35D9"/>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AF6C59"/>
    <w:rsid w:val="00B00C66"/>
    <w:rsid w:val="00B0205A"/>
    <w:rsid w:val="00B226FE"/>
    <w:rsid w:val="00B25803"/>
    <w:rsid w:val="00B2756E"/>
    <w:rsid w:val="00B42CD7"/>
    <w:rsid w:val="00B45FDA"/>
    <w:rsid w:val="00B52BA0"/>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7776B"/>
    <w:rsid w:val="00C812A2"/>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034"/>
    <w:rsid w:val="00DD3310"/>
    <w:rsid w:val="00DD6F0A"/>
    <w:rsid w:val="00DE1C9F"/>
    <w:rsid w:val="00DE7168"/>
    <w:rsid w:val="00DE791B"/>
    <w:rsid w:val="00DF054C"/>
    <w:rsid w:val="00DF2667"/>
    <w:rsid w:val="00DF3CFD"/>
    <w:rsid w:val="00DF5014"/>
    <w:rsid w:val="00DF58A3"/>
    <w:rsid w:val="00E00083"/>
    <w:rsid w:val="00E03CCB"/>
    <w:rsid w:val="00E04BE1"/>
    <w:rsid w:val="00E05AC3"/>
    <w:rsid w:val="00E076DE"/>
    <w:rsid w:val="00E106D2"/>
    <w:rsid w:val="00E12F10"/>
    <w:rsid w:val="00E133CB"/>
    <w:rsid w:val="00E22816"/>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AD9"/>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EBC9784F-7C06-4208-AFDD-947D1DFB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7776B"/>
    <w:pPr>
      <w:autoSpaceDE w:val="0"/>
      <w:autoSpaceDN w:val="0"/>
      <w:adjustRightInd w:val="0"/>
      <w:spacing w:before="120" w:after="60"/>
    </w:pPr>
    <w:rPr>
      <w:rFonts w:ascii="Tahoma" w:hAnsi="Tahoma" w:cs="Tahoma"/>
      <w:bCs/>
      <w:sz w:val="19"/>
      <w:szCs w:val="19"/>
      <w:lang w:eastAsia="ja-JP"/>
    </w:rPr>
  </w:style>
  <w:style w:type="paragraph" w:styleId="Heading1">
    <w:name w:val="heading 1"/>
    <w:basedOn w:val="Normal"/>
    <w:qFormat/>
    <w:rsid w:val="00C7776B"/>
    <w:pPr>
      <w:numPr>
        <w:numId w:val="14"/>
      </w:numPr>
      <w:outlineLvl w:val="0"/>
    </w:pPr>
    <w:rPr>
      <w:rFonts w:cs="Times New Roman"/>
      <w:bCs w:val="0"/>
    </w:rPr>
  </w:style>
  <w:style w:type="paragraph" w:styleId="Heading2">
    <w:name w:val="heading 2"/>
    <w:basedOn w:val="Normal"/>
    <w:link w:val="Heading2Char1"/>
    <w:qFormat/>
    <w:rsid w:val="00C7776B"/>
    <w:pPr>
      <w:numPr>
        <w:ilvl w:val="1"/>
        <w:numId w:val="14"/>
      </w:numPr>
      <w:outlineLvl w:val="1"/>
    </w:pPr>
    <w:rPr>
      <w:rFonts w:cs="Times New Roman"/>
      <w:bCs w:val="0"/>
    </w:rPr>
  </w:style>
  <w:style w:type="paragraph" w:styleId="Heading3">
    <w:name w:val="heading 3"/>
    <w:basedOn w:val="Normal"/>
    <w:link w:val="Heading3Char1"/>
    <w:qFormat/>
    <w:rsid w:val="00C7776B"/>
    <w:pPr>
      <w:numPr>
        <w:ilvl w:val="2"/>
        <w:numId w:val="14"/>
      </w:numPr>
      <w:tabs>
        <w:tab w:val="left" w:pos="1077"/>
      </w:tabs>
      <w:outlineLvl w:val="2"/>
    </w:pPr>
    <w:rPr>
      <w:rFonts w:cs="Times New Roman"/>
      <w:b/>
    </w:rPr>
  </w:style>
  <w:style w:type="paragraph" w:styleId="Heading4">
    <w:name w:val="heading 4"/>
    <w:basedOn w:val="Normal"/>
    <w:qFormat/>
    <w:rsid w:val="00C7776B"/>
    <w:pPr>
      <w:numPr>
        <w:ilvl w:val="3"/>
        <w:numId w:val="14"/>
      </w:numPr>
      <w:outlineLvl w:val="3"/>
    </w:pPr>
    <w:rPr>
      <w:rFonts w:cs="Times New Roman"/>
      <w:b/>
    </w:rPr>
  </w:style>
  <w:style w:type="paragraph" w:styleId="Heading5">
    <w:name w:val="heading 5"/>
    <w:basedOn w:val="Normal"/>
    <w:qFormat/>
    <w:rsid w:val="00C7776B"/>
    <w:pPr>
      <w:numPr>
        <w:ilvl w:val="4"/>
        <w:numId w:val="14"/>
      </w:numPr>
      <w:tabs>
        <w:tab w:val="left" w:pos="1792"/>
      </w:tabs>
      <w:outlineLvl w:val="4"/>
    </w:pPr>
    <w:rPr>
      <w:rFonts w:cs="Times New Roman"/>
      <w:b/>
    </w:rPr>
  </w:style>
  <w:style w:type="paragraph" w:styleId="Heading6">
    <w:name w:val="heading 6"/>
    <w:basedOn w:val="Normal"/>
    <w:qFormat/>
    <w:rsid w:val="00C7776B"/>
    <w:pPr>
      <w:numPr>
        <w:ilvl w:val="5"/>
        <w:numId w:val="14"/>
      </w:numPr>
      <w:outlineLvl w:val="5"/>
    </w:pPr>
    <w:rPr>
      <w:rFonts w:cs="Times New Roman"/>
      <w:b/>
    </w:rPr>
  </w:style>
  <w:style w:type="paragraph" w:styleId="Heading7">
    <w:name w:val="heading 7"/>
    <w:basedOn w:val="Normal"/>
    <w:qFormat/>
    <w:rsid w:val="00C7776B"/>
    <w:pPr>
      <w:numPr>
        <w:ilvl w:val="6"/>
        <w:numId w:val="14"/>
      </w:numPr>
      <w:outlineLvl w:val="6"/>
    </w:pPr>
    <w:rPr>
      <w:rFonts w:cs="Times New Roman"/>
      <w:b/>
    </w:rPr>
  </w:style>
  <w:style w:type="paragraph" w:styleId="Heading8">
    <w:name w:val="heading 8"/>
    <w:basedOn w:val="Normal"/>
    <w:qFormat/>
    <w:rsid w:val="00C7776B"/>
    <w:pPr>
      <w:numPr>
        <w:ilvl w:val="7"/>
        <w:numId w:val="14"/>
      </w:numPr>
      <w:outlineLvl w:val="7"/>
    </w:pPr>
    <w:rPr>
      <w:rFonts w:cs="Times New Roman"/>
      <w:b/>
    </w:rPr>
  </w:style>
  <w:style w:type="paragraph" w:styleId="Heading9">
    <w:name w:val="heading 9"/>
    <w:basedOn w:val="Normal"/>
    <w:qFormat/>
    <w:rsid w:val="00C7776B"/>
    <w:pPr>
      <w:numPr>
        <w:ilvl w:val="8"/>
        <w:numId w:val="14"/>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7776B"/>
    <w:rPr>
      <w:rFonts w:ascii="Tahoma" w:hAnsi="Tahoma"/>
      <w:sz w:val="19"/>
    </w:rPr>
  </w:style>
  <w:style w:type="character" w:customStyle="1" w:styleId="Heading2Char">
    <w:name w:val="Heading 2 Char"/>
    <w:locked/>
    <w:rsid w:val="00C7776B"/>
    <w:rPr>
      <w:rFonts w:ascii="Tahoma" w:hAnsi="Tahoma"/>
      <w:sz w:val="19"/>
    </w:rPr>
  </w:style>
  <w:style w:type="character" w:customStyle="1" w:styleId="Heading3Char">
    <w:name w:val="Heading 3 Char"/>
    <w:locked/>
    <w:rsid w:val="00C7776B"/>
    <w:rPr>
      <w:rFonts w:ascii="Tahoma" w:hAnsi="Tahoma"/>
      <w:b/>
      <w:sz w:val="19"/>
    </w:rPr>
  </w:style>
  <w:style w:type="character" w:customStyle="1" w:styleId="Heading4Char">
    <w:name w:val="Heading 4 Char"/>
    <w:locked/>
    <w:rsid w:val="00C7776B"/>
    <w:rPr>
      <w:rFonts w:ascii="Tahoma" w:hAnsi="Tahoma"/>
      <w:b/>
      <w:sz w:val="19"/>
    </w:rPr>
  </w:style>
  <w:style w:type="character" w:customStyle="1" w:styleId="Heading5Char">
    <w:name w:val="Heading 5 Char"/>
    <w:locked/>
    <w:rsid w:val="00C7776B"/>
    <w:rPr>
      <w:rFonts w:ascii="Tahoma" w:hAnsi="Tahoma"/>
      <w:b/>
      <w:sz w:val="19"/>
    </w:rPr>
  </w:style>
  <w:style w:type="character" w:customStyle="1" w:styleId="Heading6Char">
    <w:name w:val="Heading 6 Char"/>
    <w:locked/>
    <w:rsid w:val="00C7776B"/>
    <w:rPr>
      <w:rFonts w:ascii="Tahoma" w:hAnsi="Tahoma"/>
      <w:b/>
      <w:sz w:val="19"/>
    </w:rPr>
  </w:style>
  <w:style w:type="character" w:customStyle="1" w:styleId="Heading7Char">
    <w:name w:val="Heading 7 Char"/>
    <w:locked/>
    <w:rsid w:val="00C7776B"/>
    <w:rPr>
      <w:rFonts w:ascii="Tahoma" w:hAnsi="Tahoma"/>
      <w:b/>
      <w:sz w:val="19"/>
    </w:rPr>
  </w:style>
  <w:style w:type="character" w:customStyle="1" w:styleId="CommentTextChar1">
    <w:name w:val="Comment Text Char1"/>
    <w:link w:val="CommentText"/>
    <w:locked/>
    <w:rsid w:val="00C7776B"/>
    <w:rPr>
      <w:rFonts w:ascii="Tahoma" w:hAnsi="Tahoma"/>
      <w:b/>
      <w:sz w:val="19"/>
    </w:rPr>
  </w:style>
  <w:style w:type="character" w:customStyle="1" w:styleId="Heading9Char">
    <w:name w:val="Heading 9 Char"/>
    <w:locked/>
    <w:rsid w:val="00C7776B"/>
    <w:rPr>
      <w:rFonts w:ascii="Tahoma" w:hAnsi="Tahoma"/>
      <w:b/>
      <w:sz w:val="19"/>
    </w:rPr>
  </w:style>
  <w:style w:type="paragraph" w:customStyle="1" w:styleId="Char">
    <w:name w:val="Char"/>
    <w:basedOn w:val="Normal"/>
    <w:rsid w:val="00C7776B"/>
    <w:pPr>
      <w:spacing w:before="0" w:after="160" w:line="240" w:lineRule="exact"/>
    </w:pPr>
  </w:style>
  <w:style w:type="character" w:customStyle="1" w:styleId="Heading2Char1">
    <w:name w:val="Heading 2 Char1"/>
    <w:link w:val="Heading2"/>
    <w:locked/>
    <w:rsid w:val="00C7776B"/>
    <w:rPr>
      <w:rFonts w:ascii="Tahoma" w:eastAsia="Times New Roman" w:hAnsi="Tahoma"/>
      <w:sz w:val="19"/>
      <w:lang w:val="en-US"/>
    </w:rPr>
  </w:style>
  <w:style w:type="paragraph" w:customStyle="1" w:styleId="Body1">
    <w:name w:val="Body 1"/>
    <w:basedOn w:val="Normal"/>
    <w:rsid w:val="00C7776B"/>
    <w:pPr>
      <w:ind w:left="357"/>
    </w:pPr>
  </w:style>
  <w:style w:type="paragraph" w:customStyle="1" w:styleId="Body2">
    <w:name w:val="Body 2"/>
    <w:basedOn w:val="Normal"/>
    <w:rsid w:val="00C7776B"/>
    <w:pPr>
      <w:ind w:left="720"/>
    </w:pPr>
  </w:style>
  <w:style w:type="paragraph" w:customStyle="1" w:styleId="Body3">
    <w:name w:val="Body 3"/>
    <w:basedOn w:val="Normal"/>
    <w:rsid w:val="00C7776B"/>
    <w:pPr>
      <w:ind w:left="1077"/>
    </w:pPr>
  </w:style>
  <w:style w:type="paragraph" w:customStyle="1" w:styleId="Body4">
    <w:name w:val="Body 4"/>
    <w:basedOn w:val="Normal"/>
    <w:rsid w:val="00C7776B"/>
    <w:pPr>
      <w:ind w:left="1435"/>
    </w:pPr>
  </w:style>
  <w:style w:type="paragraph" w:customStyle="1" w:styleId="Body5">
    <w:name w:val="Body 5"/>
    <w:basedOn w:val="Normal"/>
    <w:rsid w:val="00C7776B"/>
    <w:pPr>
      <w:ind w:left="1803"/>
    </w:pPr>
  </w:style>
  <w:style w:type="paragraph" w:customStyle="1" w:styleId="Body6">
    <w:name w:val="Body 6"/>
    <w:basedOn w:val="Normal"/>
    <w:rsid w:val="00C7776B"/>
    <w:pPr>
      <w:ind w:left="2160"/>
    </w:pPr>
  </w:style>
  <w:style w:type="character" w:customStyle="1" w:styleId="Body6Char">
    <w:name w:val="Body 6 Char"/>
    <w:locked/>
    <w:rsid w:val="00C7776B"/>
    <w:rPr>
      <w:rFonts w:ascii="Tahoma" w:hAnsi="Tahoma"/>
      <w:lang w:val="en-US"/>
    </w:rPr>
  </w:style>
  <w:style w:type="paragraph" w:customStyle="1" w:styleId="Body7">
    <w:name w:val="Body 7"/>
    <w:basedOn w:val="Normal"/>
    <w:rsid w:val="00C7776B"/>
    <w:pPr>
      <w:ind w:left="2506"/>
    </w:pPr>
  </w:style>
  <w:style w:type="paragraph" w:customStyle="1" w:styleId="Body8">
    <w:name w:val="Body 8"/>
    <w:basedOn w:val="Normal"/>
    <w:rsid w:val="00C7776B"/>
    <w:pPr>
      <w:ind w:left="2863"/>
    </w:pPr>
  </w:style>
  <w:style w:type="paragraph" w:customStyle="1" w:styleId="Body9">
    <w:name w:val="Body 9"/>
    <w:basedOn w:val="Normal"/>
    <w:rsid w:val="00C7776B"/>
    <w:pPr>
      <w:ind w:left="3221"/>
    </w:pPr>
  </w:style>
  <w:style w:type="paragraph" w:customStyle="1" w:styleId="Bullet1">
    <w:name w:val="Bullet 1"/>
    <w:basedOn w:val="Normal"/>
    <w:rsid w:val="00C7776B"/>
    <w:pPr>
      <w:numPr>
        <w:numId w:val="1"/>
      </w:numPr>
    </w:pPr>
  </w:style>
  <w:style w:type="paragraph" w:customStyle="1" w:styleId="Bullet2">
    <w:name w:val="Bullet 2"/>
    <w:basedOn w:val="Normal"/>
    <w:rsid w:val="00C7776B"/>
    <w:pPr>
      <w:numPr>
        <w:numId w:val="2"/>
      </w:numPr>
    </w:pPr>
  </w:style>
  <w:style w:type="paragraph" w:customStyle="1" w:styleId="Bullet3">
    <w:name w:val="Bullet 3"/>
    <w:basedOn w:val="Normal"/>
    <w:rsid w:val="00C7776B"/>
    <w:pPr>
      <w:numPr>
        <w:numId w:val="3"/>
      </w:numPr>
    </w:pPr>
    <w:rPr>
      <w:rFonts w:cs="Times New Roman"/>
      <w:b/>
    </w:rPr>
  </w:style>
  <w:style w:type="character" w:customStyle="1" w:styleId="Bullet3Char">
    <w:name w:val="Bullet 3 Char"/>
    <w:locked/>
    <w:rsid w:val="00C7776B"/>
    <w:rPr>
      <w:rFonts w:ascii="Tahoma" w:hAnsi="Tahoma"/>
      <w:lang w:val="en-US"/>
    </w:rPr>
  </w:style>
  <w:style w:type="paragraph" w:customStyle="1" w:styleId="Bullet4">
    <w:name w:val="Bullet 4"/>
    <w:basedOn w:val="Normal"/>
    <w:rsid w:val="00C7776B"/>
    <w:pPr>
      <w:numPr>
        <w:numId w:val="4"/>
      </w:numPr>
    </w:pPr>
  </w:style>
  <w:style w:type="character" w:customStyle="1" w:styleId="Bullet4Char">
    <w:name w:val="Bullet 4 Char"/>
    <w:locked/>
    <w:rsid w:val="00C7776B"/>
    <w:rPr>
      <w:rFonts w:ascii="Tahoma" w:hAnsi="Tahoma"/>
      <w:lang w:val="en-US"/>
    </w:rPr>
  </w:style>
  <w:style w:type="paragraph" w:customStyle="1" w:styleId="Bullet5">
    <w:name w:val="Bullet 5"/>
    <w:basedOn w:val="Normal"/>
    <w:rsid w:val="00C7776B"/>
    <w:pPr>
      <w:numPr>
        <w:numId w:val="5"/>
      </w:numPr>
      <w:tabs>
        <w:tab w:val="num" w:pos="1795"/>
      </w:tabs>
      <w:ind w:left="1792"/>
    </w:pPr>
  </w:style>
  <w:style w:type="paragraph" w:customStyle="1" w:styleId="Bullet6">
    <w:name w:val="Bullet 6"/>
    <w:basedOn w:val="Normal"/>
    <w:rsid w:val="00C7776B"/>
    <w:pPr>
      <w:numPr>
        <w:numId w:val="6"/>
      </w:numPr>
    </w:pPr>
  </w:style>
  <w:style w:type="paragraph" w:customStyle="1" w:styleId="Bullet7">
    <w:name w:val="Bullet 7"/>
    <w:basedOn w:val="Normal"/>
    <w:rsid w:val="00C7776B"/>
    <w:pPr>
      <w:numPr>
        <w:numId w:val="7"/>
      </w:numPr>
    </w:pPr>
  </w:style>
  <w:style w:type="paragraph" w:customStyle="1" w:styleId="Bullet8">
    <w:name w:val="Bullet 8"/>
    <w:basedOn w:val="Normal"/>
    <w:rsid w:val="00C7776B"/>
    <w:pPr>
      <w:numPr>
        <w:numId w:val="8"/>
      </w:numPr>
    </w:pPr>
  </w:style>
  <w:style w:type="paragraph" w:customStyle="1" w:styleId="Bullet9">
    <w:name w:val="Bullet 9"/>
    <w:basedOn w:val="Body9"/>
    <w:rsid w:val="00C7776B"/>
    <w:pPr>
      <w:numPr>
        <w:numId w:val="9"/>
      </w:numPr>
    </w:pPr>
  </w:style>
  <w:style w:type="paragraph" w:customStyle="1" w:styleId="HeadingEULA">
    <w:name w:val="Heading EULA"/>
    <w:basedOn w:val="Normal"/>
    <w:next w:val="Normal"/>
    <w:rsid w:val="00C7776B"/>
    <w:rPr>
      <w:b/>
      <w:bCs w:val="0"/>
      <w:sz w:val="28"/>
      <w:szCs w:val="28"/>
    </w:rPr>
  </w:style>
  <w:style w:type="paragraph" w:customStyle="1" w:styleId="HeadingSoftwareTitle">
    <w:name w:val="Heading Software Title"/>
    <w:basedOn w:val="Normal"/>
    <w:next w:val="Normal"/>
    <w:rsid w:val="00C7776B"/>
    <w:pPr>
      <w:pBdr>
        <w:bottom w:val="single" w:sz="4" w:space="1" w:color="auto"/>
      </w:pBdr>
    </w:pPr>
    <w:rPr>
      <w:b/>
      <w:bCs w:val="0"/>
      <w:sz w:val="28"/>
      <w:szCs w:val="28"/>
    </w:rPr>
  </w:style>
  <w:style w:type="paragraph" w:customStyle="1" w:styleId="Preamble">
    <w:name w:val="Preamble"/>
    <w:basedOn w:val="Normal"/>
    <w:rsid w:val="00C7776B"/>
    <w:rPr>
      <w:b/>
      <w:bCs w:val="0"/>
    </w:rPr>
  </w:style>
  <w:style w:type="character" w:customStyle="1" w:styleId="PreambleChar">
    <w:name w:val="Preamble Char"/>
    <w:locked/>
    <w:rsid w:val="00C7776B"/>
    <w:rPr>
      <w:rFonts w:ascii="Tahoma" w:hAnsi="Tahoma"/>
      <w:b/>
      <w:lang w:val="en-US"/>
    </w:rPr>
  </w:style>
  <w:style w:type="paragraph" w:customStyle="1" w:styleId="PreambleBorder">
    <w:name w:val="Preamble Border"/>
    <w:basedOn w:val="Normal"/>
    <w:next w:val="Heading1"/>
    <w:rsid w:val="00C7776B"/>
    <w:pPr>
      <w:pBdr>
        <w:bottom w:val="single" w:sz="4" w:space="1" w:color="auto"/>
      </w:pBdr>
    </w:pPr>
    <w:rPr>
      <w:b/>
      <w:bCs w:val="0"/>
    </w:rPr>
  </w:style>
  <w:style w:type="paragraph" w:customStyle="1" w:styleId="HeadingWarranty">
    <w:name w:val="Heading Warranty"/>
    <w:basedOn w:val="Normal"/>
    <w:rsid w:val="00C7776B"/>
    <w:pPr>
      <w:jc w:val="center"/>
    </w:pPr>
    <w:rPr>
      <w:b/>
      <w:bCs w:val="0"/>
    </w:rPr>
  </w:style>
  <w:style w:type="paragraph" w:customStyle="1" w:styleId="Heading1Warranty">
    <w:name w:val="Heading 1 Warranty"/>
    <w:basedOn w:val="Normal"/>
    <w:next w:val="Normal"/>
    <w:rsid w:val="00C7776B"/>
    <w:pPr>
      <w:numPr>
        <w:numId w:val="11"/>
      </w:numPr>
      <w:outlineLvl w:val="0"/>
    </w:pPr>
    <w:rPr>
      <w:rFonts w:cs="Times New Roman"/>
      <w:b/>
    </w:rPr>
  </w:style>
  <w:style w:type="paragraph" w:customStyle="1" w:styleId="Heading2Warranty">
    <w:name w:val="Heading 2 Warranty"/>
    <w:basedOn w:val="Normal"/>
    <w:next w:val="Normal"/>
    <w:rsid w:val="00C7776B"/>
    <w:pPr>
      <w:numPr>
        <w:ilvl w:val="1"/>
        <w:numId w:val="11"/>
      </w:numPr>
      <w:outlineLvl w:val="1"/>
    </w:pPr>
  </w:style>
  <w:style w:type="paragraph" w:customStyle="1" w:styleId="Heading3Bold">
    <w:name w:val="Heading 3 Bold"/>
    <w:basedOn w:val="Heading3"/>
    <w:rsid w:val="00C7776B"/>
    <w:pPr>
      <w:numPr>
        <w:numId w:val="10"/>
      </w:numPr>
    </w:pPr>
    <w:rPr>
      <w:bCs w:val="0"/>
    </w:rPr>
  </w:style>
  <w:style w:type="paragraph" w:customStyle="1" w:styleId="Bullet3Underlined">
    <w:name w:val="Bullet 3 Underlined"/>
    <w:basedOn w:val="Bullet3"/>
    <w:rsid w:val="00C7776B"/>
    <w:rPr>
      <w:u w:val="single"/>
    </w:rPr>
  </w:style>
  <w:style w:type="character" w:customStyle="1" w:styleId="Bullet3UnderlinedChar">
    <w:name w:val="Bullet 3 Underlined Char"/>
    <w:locked/>
    <w:rsid w:val="00C7776B"/>
    <w:rPr>
      <w:rFonts w:ascii="Tahoma" w:hAnsi="Tahoma"/>
      <w:u w:val="single"/>
      <w:lang w:val="en-US"/>
    </w:rPr>
  </w:style>
  <w:style w:type="paragraph" w:customStyle="1" w:styleId="Body2Underline">
    <w:name w:val="Body 2 Underline"/>
    <w:basedOn w:val="Body2"/>
    <w:rsid w:val="00C7776B"/>
    <w:rPr>
      <w:u w:val="single"/>
    </w:rPr>
  </w:style>
  <w:style w:type="character" w:styleId="Hyperlink">
    <w:name w:val="Hyperlink"/>
    <w:rsid w:val="00C7776B"/>
    <w:rPr>
      <w:rFonts w:cs="Times New Roman"/>
      <w:color w:val="0000FF"/>
      <w:u w:val="single"/>
    </w:rPr>
  </w:style>
  <w:style w:type="paragraph" w:customStyle="1" w:styleId="Bullet4Underlined">
    <w:name w:val="Bullet 4 Underlined"/>
    <w:basedOn w:val="Bullet4"/>
    <w:rsid w:val="00C7776B"/>
    <w:rPr>
      <w:u w:val="single"/>
    </w:rPr>
  </w:style>
  <w:style w:type="paragraph" w:customStyle="1" w:styleId="HeadingFrenchWarranty">
    <w:name w:val="Heading French Warranty"/>
    <w:basedOn w:val="Normal"/>
    <w:rsid w:val="00C7776B"/>
    <w:pPr>
      <w:numPr>
        <w:numId w:val="12"/>
      </w:numPr>
    </w:pPr>
  </w:style>
  <w:style w:type="paragraph" w:customStyle="1" w:styleId="Heading2FrenchWarranty">
    <w:name w:val="Heading 2 French Warranty"/>
    <w:basedOn w:val="Normal"/>
    <w:autoRedefine/>
    <w:rsid w:val="00C7776B"/>
    <w:pPr>
      <w:numPr>
        <w:numId w:val="13"/>
      </w:numPr>
    </w:pPr>
    <w:rPr>
      <w:rFonts w:cs="Times New Roman"/>
      <w:b/>
    </w:rPr>
  </w:style>
  <w:style w:type="paragraph" w:customStyle="1" w:styleId="3iNumbered2ndlevel">
    <w:name w:val="3i. Numbered 2nd level"/>
    <w:basedOn w:val="Normal"/>
    <w:rsid w:val="00C7776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locked/>
    <w:rsid w:val="00C7776B"/>
    <w:rPr>
      <w:rFonts w:ascii="Times New Roman" w:hAnsi="Times New Roman"/>
      <w:color w:val="000000"/>
      <w:sz w:val="14"/>
      <w:lang w:val="en-US"/>
    </w:rPr>
  </w:style>
  <w:style w:type="paragraph" w:customStyle="1" w:styleId="subhead">
    <w:name w:val="subhead"/>
    <w:basedOn w:val="Normal"/>
    <w:rsid w:val="00C7776B"/>
    <w:pPr>
      <w:spacing w:before="0" w:after="80"/>
    </w:pPr>
    <w:rPr>
      <w:rFonts w:ascii="Trebuchet MS" w:hAnsi="Trebuchet MS" w:cs="Trebuchet MS"/>
      <w:b/>
      <w:bCs w:val="0"/>
      <w:color w:val="FFFFFF"/>
    </w:rPr>
  </w:style>
  <w:style w:type="character" w:customStyle="1" w:styleId="subheadChar">
    <w:name w:val="subhead Char"/>
    <w:locked/>
    <w:rsid w:val="00C7776B"/>
    <w:rPr>
      <w:rFonts w:ascii="Trebuchet MS" w:hAnsi="Trebuchet MS"/>
      <w:b/>
      <w:color w:val="FFFFFF"/>
      <w:lang w:val="en-US"/>
    </w:rPr>
  </w:style>
  <w:style w:type="paragraph" w:customStyle="1" w:styleId="productlist">
    <w:name w:val="product list"/>
    <w:basedOn w:val="Normal"/>
    <w:rsid w:val="00C7776B"/>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C7776B"/>
    <w:rPr>
      <w:rFonts w:ascii="Trebuchet MS" w:hAnsi="Trebuchet MS"/>
      <w:sz w:val="18"/>
      <w:lang w:val="en-US"/>
    </w:rPr>
  </w:style>
  <w:style w:type="paragraph" w:customStyle="1" w:styleId="exceptionbody">
    <w:name w:val="exception body"/>
    <w:rsid w:val="00C7776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C7776B"/>
    <w:rPr>
      <w:rFonts w:ascii="Trebuchet MS" w:eastAsia="Times New Roman" w:hAnsi="Trebuchet MS"/>
      <w:color w:val="000000"/>
      <w:sz w:val="18"/>
      <w:lang w:val="en-US"/>
    </w:rPr>
  </w:style>
  <w:style w:type="paragraph" w:customStyle="1" w:styleId="Bullet3Underline">
    <w:name w:val="Bullet 3 Underline"/>
    <w:basedOn w:val="Bullet3"/>
    <w:rsid w:val="00C7776B"/>
    <w:pPr>
      <w:numPr>
        <w:numId w:val="0"/>
      </w:numPr>
    </w:pPr>
    <w:rPr>
      <w:u w:val="single"/>
    </w:rPr>
  </w:style>
  <w:style w:type="paragraph" w:customStyle="1" w:styleId="Bullet4Underline">
    <w:name w:val="Bullet 4 Underline"/>
    <w:basedOn w:val="Bullet4"/>
    <w:rsid w:val="00C7776B"/>
    <w:pPr>
      <w:numPr>
        <w:numId w:val="0"/>
      </w:numPr>
    </w:pPr>
    <w:rPr>
      <w:u w:val="single"/>
    </w:rPr>
  </w:style>
  <w:style w:type="paragraph" w:styleId="FootnoteText">
    <w:name w:val="footnote text"/>
    <w:basedOn w:val="Normal"/>
    <w:semiHidden/>
    <w:rsid w:val="00C7776B"/>
    <w:rPr>
      <w:rFonts w:cs="Times New Roman"/>
      <w:b/>
      <w:sz w:val="20"/>
      <w:szCs w:val="20"/>
    </w:rPr>
  </w:style>
  <w:style w:type="character" w:customStyle="1" w:styleId="FootnoteTextChar">
    <w:name w:val="Footnote Text Char"/>
    <w:semiHidden/>
    <w:locked/>
    <w:rsid w:val="00C7776B"/>
    <w:rPr>
      <w:rFonts w:ascii="Tahoma" w:hAnsi="Tahoma"/>
      <w:b/>
      <w:sz w:val="20"/>
    </w:rPr>
  </w:style>
  <w:style w:type="character" w:styleId="FootnoteReference">
    <w:name w:val="footnote reference"/>
    <w:semiHidden/>
    <w:rsid w:val="00C7776B"/>
    <w:rPr>
      <w:rFonts w:cs="Times New Roman"/>
      <w:vertAlign w:val="superscript"/>
    </w:rPr>
  </w:style>
  <w:style w:type="paragraph" w:styleId="EndnoteText">
    <w:name w:val="endnote text"/>
    <w:basedOn w:val="Normal"/>
    <w:semiHidden/>
    <w:rsid w:val="00C7776B"/>
    <w:rPr>
      <w:rFonts w:cs="Times New Roman"/>
      <w:b/>
      <w:sz w:val="20"/>
      <w:szCs w:val="20"/>
    </w:rPr>
  </w:style>
  <w:style w:type="character" w:customStyle="1" w:styleId="EndnoteTextChar">
    <w:name w:val="Endnote Text Char"/>
    <w:semiHidden/>
    <w:locked/>
    <w:rsid w:val="00C7776B"/>
    <w:rPr>
      <w:rFonts w:ascii="Tahoma" w:hAnsi="Tahoma"/>
      <w:b/>
      <w:sz w:val="20"/>
    </w:rPr>
  </w:style>
  <w:style w:type="character" w:styleId="EndnoteReference">
    <w:name w:val="endnote reference"/>
    <w:semiHidden/>
    <w:rsid w:val="00C7776B"/>
    <w:rPr>
      <w:rFonts w:cs="Times New Roman"/>
      <w:vertAlign w:val="superscript"/>
    </w:rPr>
  </w:style>
  <w:style w:type="paragraph" w:styleId="CommentText">
    <w:name w:val="annotation text"/>
    <w:basedOn w:val="Normal"/>
    <w:link w:val="CommentTextChar1"/>
    <w:semiHidden/>
    <w:rsid w:val="00C7776B"/>
    <w:rPr>
      <w:rFonts w:cs="Times New Roman"/>
      <w:b/>
      <w:sz w:val="20"/>
      <w:szCs w:val="20"/>
    </w:rPr>
  </w:style>
  <w:style w:type="character" w:customStyle="1" w:styleId="CommentTextChar">
    <w:name w:val="Comment Text Char"/>
    <w:semiHidden/>
    <w:locked/>
    <w:rsid w:val="00C7776B"/>
    <w:rPr>
      <w:rFonts w:ascii="Tahoma" w:hAnsi="Tahoma"/>
      <w:b/>
      <w:sz w:val="20"/>
    </w:rPr>
  </w:style>
  <w:style w:type="character" w:styleId="CommentReference">
    <w:name w:val="annotation reference"/>
    <w:semiHidden/>
    <w:rsid w:val="00C7776B"/>
    <w:rPr>
      <w:rFonts w:cs="Times New Roman"/>
      <w:sz w:val="16"/>
    </w:rPr>
  </w:style>
  <w:style w:type="paragraph" w:customStyle="1" w:styleId="PreambleBorderAbove">
    <w:name w:val="Preamble Border Above"/>
    <w:basedOn w:val="Preamble"/>
    <w:rsid w:val="00C7776B"/>
    <w:pPr>
      <w:pBdr>
        <w:top w:val="single" w:sz="4" w:space="1" w:color="auto"/>
      </w:pBdr>
    </w:pPr>
  </w:style>
  <w:style w:type="paragraph" w:customStyle="1" w:styleId="Heading1Unbold">
    <w:name w:val="Heading 1 Unbold"/>
    <w:basedOn w:val="Heading1"/>
    <w:rsid w:val="00C7776B"/>
    <w:pPr>
      <w:spacing w:before="0" w:after="0"/>
    </w:pPr>
    <w:rPr>
      <w:bCs/>
    </w:rPr>
  </w:style>
  <w:style w:type="character" w:styleId="FollowedHyperlink">
    <w:name w:val="FollowedHyperlink"/>
    <w:rsid w:val="00C7776B"/>
    <w:rPr>
      <w:rFonts w:cs="Times New Roman"/>
      <w:color w:val="800080"/>
      <w:u w:val="single"/>
    </w:rPr>
  </w:style>
  <w:style w:type="paragraph" w:customStyle="1" w:styleId="Body0Bold">
    <w:name w:val="Body 0 Bold"/>
    <w:next w:val="Normal"/>
    <w:rsid w:val="00C7776B"/>
    <w:rPr>
      <w:rFonts w:ascii="Tahoma" w:hAnsi="Tahoma" w:cs="Tahoma"/>
      <w:b/>
      <w:bCs/>
      <w:sz w:val="19"/>
      <w:szCs w:val="19"/>
      <w:lang w:eastAsia="ja-JP"/>
    </w:rPr>
  </w:style>
  <w:style w:type="character" w:customStyle="1" w:styleId="Heading1WarrantyCharChar">
    <w:name w:val="Heading 1 Warranty Char Char"/>
    <w:locked/>
    <w:rsid w:val="00C7776B"/>
    <w:rPr>
      <w:rFonts w:ascii="Tahoma" w:hAnsi="Tahoma"/>
      <w:b/>
      <w:sz w:val="19"/>
    </w:rPr>
  </w:style>
  <w:style w:type="character" w:customStyle="1" w:styleId="Heading2FrenchWarrantyChar">
    <w:name w:val="Heading 2 French Warranty Char"/>
    <w:locked/>
    <w:rsid w:val="00C7776B"/>
    <w:rPr>
      <w:rFonts w:ascii="Tahoma" w:hAnsi="Tahoma"/>
      <w:b/>
      <w:sz w:val="19"/>
    </w:rPr>
  </w:style>
  <w:style w:type="paragraph" w:styleId="CommentSubject">
    <w:name w:val="annotation subject"/>
    <w:basedOn w:val="CommentText"/>
    <w:next w:val="CommentText"/>
    <w:semiHidden/>
    <w:rsid w:val="00C7776B"/>
    <w:rPr>
      <w:b w:val="0"/>
    </w:rPr>
  </w:style>
  <w:style w:type="character" w:customStyle="1" w:styleId="CommentSubjectChar">
    <w:name w:val="Comment Subject Char"/>
    <w:semiHidden/>
    <w:locked/>
    <w:rsid w:val="00C7776B"/>
    <w:rPr>
      <w:rFonts w:ascii="Tahoma" w:hAnsi="Tahoma"/>
      <w:b/>
      <w:sz w:val="20"/>
    </w:rPr>
  </w:style>
  <w:style w:type="paragraph" w:styleId="BalloonText">
    <w:name w:val="Balloon Text"/>
    <w:basedOn w:val="Normal"/>
    <w:semiHidden/>
    <w:rsid w:val="00C7776B"/>
    <w:rPr>
      <w:rFonts w:cs="Times New Roman"/>
      <w:b/>
      <w:sz w:val="16"/>
      <w:szCs w:val="16"/>
    </w:rPr>
  </w:style>
  <w:style w:type="character" w:customStyle="1" w:styleId="BalloonTextChar">
    <w:name w:val="Balloon Text Char"/>
    <w:semiHidden/>
    <w:locked/>
    <w:rsid w:val="00C7776B"/>
    <w:rPr>
      <w:rFonts w:ascii="Tahoma" w:hAnsi="Tahoma"/>
      <w:b/>
      <w:sz w:val="16"/>
    </w:rPr>
  </w:style>
  <w:style w:type="paragraph" w:styleId="Header">
    <w:name w:val="header"/>
    <w:basedOn w:val="Normal"/>
    <w:rsid w:val="00C7776B"/>
    <w:pPr>
      <w:tabs>
        <w:tab w:val="center" w:pos="4320"/>
        <w:tab w:val="right" w:pos="8640"/>
      </w:tabs>
    </w:pPr>
    <w:rPr>
      <w:rFonts w:cs="Times New Roman"/>
      <w:b/>
    </w:rPr>
  </w:style>
  <w:style w:type="character" w:customStyle="1" w:styleId="HeaderChar">
    <w:name w:val="Header Char"/>
    <w:semiHidden/>
    <w:locked/>
    <w:rsid w:val="00C7776B"/>
    <w:rPr>
      <w:rFonts w:ascii="Tahoma" w:hAnsi="Tahoma"/>
      <w:b/>
      <w:sz w:val="19"/>
    </w:rPr>
  </w:style>
  <w:style w:type="paragraph" w:styleId="Footer">
    <w:name w:val="footer"/>
    <w:basedOn w:val="Normal"/>
    <w:rsid w:val="00C7776B"/>
    <w:pPr>
      <w:tabs>
        <w:tab w:val="center" w:pos="4320"/>
        <w:tab w:val="right" w:pos="8640"/>
      </w:tabs>
    </w:pPr>
    <w:rPr>
      <w:rFonts w:cs="Times New Roman"/>
      <w:b/>
    </w:rPr>
  </w:style>
  <w:style w:type="character" w:customStyle="1" w:styleId="FooterChar">
    <w:name w:val="Footer Char"/>
    <w:semiHidden/>
    <w:locked/>
    <w:rsid w:val="00C7776B"/>
    <w:rPr>
      <w:rFonts w:ascii="Tahoma" w:hAnsi="Tahoma"/>
      <w:b/>
      <w:sz w:val="19"/>
    </w:rPr>
  </w:style>
  <w:style w:type="table" w:styleId="TableGrid">
    <w:name w:val="Table Grid"/>
    <w:basedOn w:val="TableNormal"/>
    <w:rsid w:val="00C7776B"/>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rsid w:val="00C7776B"/>
    <w:pPr>
      <w:spacing w:before="60" w:after="0" w:line="180" w:lineRule="exact"/>
    </w:pPr>
    <w:rPr>
      <w:rFonts w:ascii="Times New Roman" w:hAnsi="Times New Roman" w:cs="Times New Roman"/>
      <w:sz w:val="16"/>
      <w:szCs w:val="16"/>
    </w:rPr>
  </w:style>
  <w:style w:type="paragraph" w:styleId="PlainText">
    <w:name w:val="Plain Text"/>
    <w:basedOn w:val="Normal"/>
    <w:rsid w:val="00C7776B"/>
    <w:pPr>
      <w:spacing w:before="0" w:after="0"/>
    </w:pPr>
    <w:rPr>
      <w:rFonts w:ascii="Courier New" w:hAnsi="Courier New" w:cs="Times New Roman"/>
      <w:b/>
      <w:sz w:val="20"/>
      <w:szCs w:val="20"/>
    </w:rPr>
  </w:style>
  <w:style w:type="character" w:customStyle="1" w:styleId="PlainTextChar">
    <w:name w:val="Plain Text Char"/>
    <w:semiHidden/>
    <w:locked/>
    <w:rsid w:val="00C7776B"/>
    <w:rPr>
      <w:rFonts w:ascii="Courier New" w:hAnsi="Courier New"/>
      <w:b/>
      <w:sz w:val="20"/>
    </w:rPr>
  </w:style>
  <w:style w:type="paragraph" w:customStyle="1" w:styleId="3cNumbered">
    <w:name w:val="3c. Numbered"/>
    <w:basedOn w:val="3LABody"/>
    <w:rsid w:val="00C7776B"/>
    <w:pPr>
      <w:ind w:left="187" w:hanging="187"/>
    </w:pPr>
    <w:rPr>
      <w:lang w:bidi="hi-IN"/>
    </w:rPr>
  </w:style>
  <w:style w:type="paragraph" w:customStyle="1" w:styleId="1">
    <w:name w:val="リスト段落1"/>
    <w:basedOn w:val="Normal"/>
    <w:rsid w:val="00C7776B"/>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C7776B"/>
    <w:pPr>
      <w:autoSpaceDE/>
      <w:autoSpaceDN/>
      <w:adjustRightInd/>
      <w:spacing w:after="120"/>
      <w:ind w:left="720"/>
    </w:pPr>
    <w:rPr>
      <w:b/>
      <w:bCs w:val="0"/>
      <w:u w:val="single"/>
    </w:rPr>
  </w:style>
  <w:style w:type="character" w:customStyle="1" w:styleId="Bullet3Char1">
    <w:name w:val="Bullet 3 Char1"/>
    <w:locked/>
    <w:rsid w:val="00C7776B"/>
    <w:rPr>
      <w:rFonts w:ascii="Tahoma" w:hAnsi="Tahoma"/>
      <w:b/>
      <w:sz w:val="19"/>
    </w:rPr>
  </w:style>
  <w:style w:type="paragraph" w:customStyle="1" w:styleId="Footnote">
    <w:name w:val="Footnote"/>
    <w:basedOn w:val="Normal"/>
    <w:rsid w:val="00C7776B"/>
    <w:pPr>
      <w:autoSpaceDE/>
      <w:autoSpaceDN/>
      <w:adjustRightInd/>
      <w:spacing w:after="0"/>
    </w:pPr>
    <w:rPr>
      <w:sz w:val="16"/>
      <w:szCs w:val="16"/>
    </w:rPr>
  </w:style>
  <w:style w:type="paragraph" w:styleId="NormalWeb">
    <w:name w:val="Normal (Web)"/>
    <w:basedOn w:val="Normal"/>
    <w:rsid w:val="00C7776B"/>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C7776B"/>
    <w:rPr>
      <w:rFonts w:ascii="Tahoma" w:hAnsi="Tahoma"/>
      <w:b/>
      <w:color w:val="FFFFFF"/>
      <w:sz w:val="24"/>
      <w:u w:color="FFFFFF"/>
      <w:vertAlign w:val="superscript"/>
    </w:rPr>
  </w:style>
  <w:style w:type="paragraph" w:customStyle="1" w:styleId="Heading1SuperChar">
    <w:name w:val="Heading 1 Super Char"/>
    <w:basedOn w:val="Heading1"/>
    <w:rsid w:val="00C7776B"/>
    <w:pPr>
      <w:numPr>
        <w:numId w:val="0"/>
      </w:numPr>
      <w:autoSpaceDE/>
      <w:autoSpaceDN/>
      <w:adjustRightInd/>
      <w:spacing w:before="0" w:after="0"/>
      <w:jc w:val="center"/>
    </w:pPr>
    <w:rPr>
      <w:color w:val="FFFFFF"/>
      <w:sz w:val="24"/>
      <w:szCs w:val="24"/>
      <w:u w:color="FFFFFF"/>
      <w:vertAlign w:val="superscript"/>
    </w:rPr>
  </w:style>
  <w:style w:type="character" w:customStyle="1" w:styleId="tw4winMark">
    <w:name w:val="tw4winMark"/>
    <w:rsid w:val="00C7776B"/>
    <w:rPr>
      <w:rFonts w:ascii="Courier New" w:hAnsi="Courier New"/>
      <w:vanish/>
      <w:color w:val="800080"/>
      <w:sz w:val="24"/>
      <w:vertAlign w:val="subscript"/>
    </w:rPr>
  </w:style>
  <w:style w:type="character" w:customStyle="1" w:styleId="tw4winError">
    <w:name w:val="tw4winError"/>
    <w:rsid w:val="00C7776B"/>
    <w:rPr>
      <w:rFonts w:ascii="Courier New" w:hAnsi="Courier New"/>
      <w:color w:val="00FF00"/>
      <w:sz w:val="40"/>
    </w:rPr>
  </w:style>
  <w:style w:type="character" w:customStyle="1" w:styleId="tw4winTerm">
    <w:name w:val="tw4winTerm"/>
    <w:rsid w:val="00C7776B"/>
    <w:rPr>
      <w:color w:val="0000FF"/>
    </w:rPr>
  </w:style>
  <w:style w:type="character" w:customStyle="1" w:styleId="tw4winPopup">
    <w:name w:val="tw4winPopup"/>
    <w:rsid w:val="00C7776B"/>
    <w:rPr>
      <w:rFonts w:ascii="Courier New" w:hAnsi="Courier New"/>
      <w:noProof/>
      <w:color w:val="008000"/>
    </w:rPr>
  </w:style>
  <w:style w:type="character" w:customStyle="1" w:styleId="tw4winJump">
    <w:name w:val="tw4winJump"/>
    <w:rsid w:val="00C7776B"/>
    <w:rPr>
      <w:rFonts w:ascii="Courier New" w:hAnsi="Courier New"/>
      <w:noProof/>
      <w:color w:val="008080"/>
    </w:rPr>
  </w:style>
  <w:style w:type="character" w:customStyle="1" w:styleId="tw4winExternal">
    <w:name w:val="tw4winExternal"/>
    <w:rsid w:val="00C7776B"/>
    <w:rPr>
      <w:rFonts w:ascii="Courier New" w:hAnsi="Courier New"/>
      <w:noProof/>
      <w:color w:val="808080"/>
    </w:rPr>
  </w:style>
  <w:style w:type="character" w:customStyle="1" w:styleId="tw4winInternal">
    <w:name w:val="tw4winInternal"/>
    <w:rsid w:val="00C7776B"/>
    <w:rPr>
      <w:rFonts w:ascii="Courier New" w:hAnsi="Courier New"/>
      <w:noProof/>
      <w:color w:val="FF0000"/>
    </w:rPr>
  </w:style>
  <w:style w:type="character" w:customStyle="1" w:styleId="DONOTTRANSLATE">
    <w:name w:val="DO_NOT_TRANSLATE"/>
    <w:rsid w:val="00C7776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E42043-80B0-4CBB-9C13-D8D20AE89A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93C57-FF23-4917-976A-D2155BCEB60E}">
  <ds:schemaRefs>
    <ds:schemaRef ds:uri="http://schemas.microsoft.com/sharepoint/v3/contenttype/forms"/>
  </ds:schemaRefs>
</ds:datastoreItem>
</file>

<file path=customXml/itemProps3.xml><?xml version="1.0" encoding="utf-8"?>
<ds:datastoreItem xmlns:ds="http://schemas.openxmlformats.org/officeDocument/2006/customXml" ds:itemID="{05196983-09F1-4013-93B5-541237666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Savannah Hunt (Hunt Hosted Solutions Inc)</cp:lastModifiedBy>
  <cp:revision>17</cp:revision>
  <cp:lastPrinted>2007-04-04T19:42:00Z</cp:lastPrinted>
  <dcterms:created xsi:type="dcterms:W3CDTF">2013-03-07T02:17:00Z</dcterms:created>
  <dcterms:modified xsi:type="dcterms:W3CDTF">2015-11-22T04:37:00Z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